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323336">
      <w:pPr>
        <w:jc w:val="left"/>
      </w:pPr>
    </w:p>
    <w:p w:rsidR="00143870" w:rsidRDefault="00143870" w:rsidP="00323336">
      <w:pPr>
        <w:jc w:val="left"/>
      </w:pPr>
    </w:p>
    <w:p w:rsidR="00143870" w:rsidRDefault="00143870" w:rsidP="00323336">
      <w:pPr>
        <w:jc w:val="left"/>
      </w:pPr>
    </w:p>
    <w:p w:rsidR="00143870" w:rsidRDefault="00143870" w:rsidP="00323336">
      <w:pPr>
        <w:jc w:val="left"/>
      </w:pPr>
    </w:p>
    <w:p w:rsidR="00143870" w:rsidRPr="00E63BD0" w:rsidRDefault="00A26D41" w:rsidP="00323336">
      <w:pPr>
        <w:ind w:firstLine="0"/>
        <w:rPr>
          <w:b/>
        </w:rPr>
      </w:pPr>
      <w:r>
        <w:rPr>
          <w:b/>
        </w:rPr>
        <w:t>POLITICAL IN</w:t>
      </w:r>
      <w:r w:rsidRPr="00E63BD0">
        <w:rPr>
          <w:b/>
        </w:rPr>
        <w:t>JUSTICE</w:t>
      </w:r>
    </w:p>
    <w:p w:rsidR="00143870" w:rsidRDefault="00143870" w:rsidP="00323336"/>
    <w:p w:rsidR="00E63BD0" w:rsidRDefault="00E63BD0" w:rsidP="00323336"/>
    <w:p w:rsidR="00E63BD0" w:rsidRDefault="00E63BD0" w:rsidP="00323336"/>
    <w:p w:rsidR="00143870" w:rsidRDefault="00A26D41" w:rsidP="00323336">
      <w:r>
        <w:t>Policy Memo</w:t>
      </w:r>
    </w:p>
    <w:p w:rsidR="00143870" w:rsidRDefault="00A26D41" w:rsidP="00323336">
      <w:r>
        <w:t>Student’s Name</w:t>
      </w:r>
    </w:p>
    <w:p w:rsidR="00E63BD0" w:rsidRDefault="00A26D41" w:rsidP="00323336">
      <w:r>
        <w:t>Course Code</w:t>
      </w:r>
    </w:p>
    <w:p w:rsidR="00143870" w:rsidRDefault="00A26D41" w:rsidP="00323336">
      <w:r>
        <w:t>Professor’s Name</w:t>
      </w:r>
    </w:p>
    <w:p w:rsidR="00E63BD0" w:rsidRDefault="00A26D41" w:rsidP="00323336">
      <w:r>
        <w:t>University</w:t>
      </w:r>
    </w:p>
    <w:p w:rsidR="00E63BD0" w:rsidRDefault="00A26D41" w:rsidP="00323336">
      <w:r>
        <w:t>(1000 Words)</w:t>
      </w:r>
    </w:p>
    <w:p w:rsidR="00143870" w:rsidRDefault="00A26D41" w:rsidP="00323336">
      <w:r>
        <w:t>Date</w:t>
      </w:r>
    </w:p>
    <w:p w:rsidR="00143870" w:rsidRDefault="00143870" w:rsidP="00323336">
      <w:pPr>
        <w:jc w:val="left"/>
      </w:pPr>
    </w:p>
    <w:p w:rsidR="00143870" w:rsidRDefault="00143870" w:rsidP="00323336">
      <w:pPr>
        <w:jc w:val="left"/>
      </w:pPr>
    </w:p>
    <w:p w:rsidR="00244685" w:rsidRDefault="00244685" w:rsidP="00323336">
      <w:pPr>
        <w:ind w:firstLine="0"/>
        <w:jc w:val="left"/>
      </w:pPr>
    </w:p>
    <w:p w:rsidR="00E63BD0" w:rsidRPr="00244685" w:rsidRDefault="00A26D41" w:rsidP="00323336">
      <w:pPr>
        <w:ind w:firstLine="0"/>
        <w:jc w:val="left"/>
      </w:pPr>
      <w:r w:rsidRPr="00E63BD0">
        <w:rPr>
          <w:b/>
        </w:rPr>
        <w:t>Summary:</w:t>
      </w:r>
    </w:p>
    <w:p w:rsidR="00E63BD0" w:rsidRDefault="00A26D41" w:rsidP="00323336">
      <w:pPr>
        <w:jc w:val="left"/>
      </w:pPr>
      <w:r>
        <w:t xml:space="preserve">The relation between public policy and justice is reflected in the government's ability to act officiously, efficiently, effectively, and inclusively considering the community's ethical perception regarding the institution's performance and </w:t>
      </w:r>
      <w:r w:rsidR="00CC6379">
        <w:t>design. Efficiency</w:t>
      </w:r>
      <w:r>
        <w:t xml:space="preserve">, effectiveness, and efficacy serve as parameters that guide </w:t>
      </w:r>
      <w:r w:rsidR="0072043A">
        <w:t>individuals’</w:t>
      </w:r>
      <w:r>
        <w:t xml:space="preserve"> judgment on public administration and public policy</w:t>
      </w:r>
      <w:r w:rsidR="003E6BF9">
        <w:t xml:space="preserve"> </w:t>
      </w:r>
      <w:r w:rsidR="0072043A">
        <w:t>performance inclusively. Distributive</w:t>
      </w:r>
      <w:r w:rsidR="003E6BF9">
        <w:t xml:space="preserve"> justice occurs when government institutions are permeable to power structures that impact the </w:t>
      </w:r>
      <w:r w:rsidR="0072043A">
        <w:t>inefficacy, ineffectiveness</w:t>
      </w:r>
      <w:r w:rsidR="003E6BF9">
        <w:t xml:space="preserve">, and </w:t>
      </w:r>
      <w:r w:rsidR="0072043A">
        <w:t>exclusion. The</w:t>
      </w:r>
      <w:r w:rsidR="003E6BF9">
        <w:t xml:space="preserve"> injustices are triggered when the principle of parity is corrupted in the </w:t>
      </w:r>
      <w:r w:rsidR="0072043A">
        <w:t>institutions. The</w:t>
      </w:r>
      <w:r w:rsidR="003E6BF9">
        <w:t xml:space="preserve"> argument on public policy and justice lies in the administration's ability to be effective and add value to its governance </w:t>
      </w:r>
      <w:r w:rsidR="0072043A">
        <w:t>approach. Political</w:t>
      </w:r>
      <w:r w:rsidR="00421FEA">
        <w:t xml:space="preserve"> justice is a </w:t>
      </w:r>
      <w:r w:rsidR="0072043A">
        <w:t>concept</w:t>
      </w:r>
      <w:r w:rsidR="00421FEA">
        <w:t xml:space="preserve"> that depends on </w:t>
      </w:r>
      <w:r w:rsidR="0072043A">
        <w:t>citizen’s</w:t>
      </w:r>
      <w:r w:rsidR="00421FEA">
        <w:t xml:space="preserve"> judgment on the implementation and justification of values and </w:t>
      </w:r>
      <w:r w:rsidR="0072043A">
        <w:t>norms for</w:t>
      </w:r>
      <w:r w:rsidR="00421FEA">
        <w:t xml:space="preserve"> institutional public action </w:t>
      </w:r>
      <w:r w:rsidR="0072043A">
        <w:t>assessment. The</w:t>
      </w:r>
      <w:r w:rsidR="00421FEA">
        <w:t xml:space="preserve"> </w:t>
      </w:r>
      <w:r w:rsidR="0072043A">
        <w:t>citizen’s</w:t>
      </w:r>
      <w:r w:rsidR="00421FEA">
        <w:t xml:space="preserve"> judgment informs that public policy is illegitimate or legitimate based on the principles of </w:t>
      </w:r>
      <w:r w:rsidR="0072043A">
        <w:t>efficacy, efficiency</w:t>
      </w:r>
      <w:r w:rsidR="00421FEA">
        <w:t xml:space="preserve">, and inclusion. If the public policy reproduces exclusionary power structures or is with interest with the </w:t>
      </w:r>
      <w:r w:rsidR="0072043A">
        <w:t>citizen, it</w:t>
      </w:r>
      <w:r w:rsidR="00421FEA">
        <w:t xml:space="preserve"> is termed as </w:t>
      </w:r>
      <w:r w:rsidR="0072043A">
        <w:t>legitimate. Citizen’s</w:t>
      </w:r>
      <w:r w:rsidR="00421FEA">
        <w:t xml:space="preserve"> communication is the foundation </w:t>
      </w:r>
      <w:r w:rsidR="002F2A71">
        <w:t xml:space="preserve">of such a process because there is a presentation </w:t>
      </w:r>
      <w:r w:rsidR="0072043A">
        <w:t>of institution</w:t>
      </w:r>
      <w:r w:rsidR="002F2A71">
        <w:t xml:space="preserve">s' ability to promote their value, which guides the citizen's opinion about the </w:t>
      </w:r>
      <w:r w:rsidR="0072043A">
        <w:t>policies. The</w:t>
      </w:r>
      <w:r w:rsidR="002F2A71">
        <w:t xml:space="preserve"> governance aspect states that the </w:t>
      </w:r>
      <w:r w:rsidR="0072043A">
        <w:t>interaction between</w:t>
      </w:r>
      <w:r w:rsidR="002F2A71">
        <w:t xml:space="preserve"> society and the state must be considered in </w:t>
      </w:r>
      <w:r w:rsidR="0072043A">
        <w:t>administration</w:t>
      </w:r>
      <w:r w:rsidR="002F2A71">
        <w:t xml:space="preserve"> </w:t>
      </w:r>
      <w:r w:rsidR="0072043A">
        <w:t>planning. The</w:t>
      </w:r>
      <w:r w:rsidR="002F2A71">
        <w:t xml:space="preserve"> consideration ensures the utilization of mechanisms that enhance the quality of public services and policies and the quality of the political regime in the management </w:t>
      </w:r>
      <w:r w:rsidR="0072043A">
        <w:t>process. Such</w:t>
      </w:r>
      <w:r w:rsidR="002F2A71">
        <w:t xml:space="preserve"> a concept also considers the challenge of public </w:t>
      </w:r>
      <w:r w:rsidR="0072043A">
        <w:t>action in</w:t>
      </w:r>
      <w:r w:rsidR="002F2A71">
        <w:t xml:space="preserve"> a manner that the administration </w:t>
      </w:r>
      <w:r w:rsidR="00A50485">
        <w:t xml:space="preserve">is limited on both the politics and aspects of management.curently democracies have been centered with citizens are more concerned about the government </w:t>
      </w:r>
      <w:r w:rsidR="0072043A">
        <w:t>actions. The</w:t>
      </w:r>
      <w:r w:rsidR="00A50485">
        <w:t xml:space="preserve"> increased criti</w:t>
      </w:r>
      <w:r w:rsidR="0072043A">
        <w:t>ci</w:t>
      </w:r>
      <w:r w:rsidR="00A50485">
        <w:t xml:space="preserve">sm has impacted the wave </w:t>
      </w:r>
      <w:r>
        <w:t>of demand</w:t>
      </w:r>
      <w:r w:rsidR="00A50485">
        <w:t xml:space="preserve"> and protest for change in political regime and mechanism </w:t>
      </w:r>
      <w:r w:rsidR="0072043A">
        <w:t>management. The</w:t>
      </w:r>
      <w:r w:rsidR="00A50485">
        <w:t xml:space="preserve"> protest waves have also increased the </w:t>
      </w:r>
      <w:r w:rsidR="0072043A">
        <w:t>distraction</w:t>
      </w:r>
      <w:r w:rsidR="00A50485">
        <w:t xml:space="preserve"> of administration and political </w:t>
      </w:r>
      <w:r w:rsidR="0072043A">
        <w:t>institutions, widening</w:t>
      </w:r>
      <w:r w:rsidR="00A50485">
        <w:t xml:space="preserve"> perception of corruption in the manager's </w:t>
      </w:r>
      <w:r w:rsidR="0072043A">
        <w:t>actions. The</w:t>
      </w:r>
      <w:r w:rsidR="00A50485">
        <w:t xml:space="preserve"> increase also </w:t>
      </w:r>
      <w:r w:rsidR="0072043A">
        <w:t>distracts</w:t>
      </w:r>
      <w:r w:rsidR="00A50485">
        <w:t xml:space="preserve"> the coordination problem and misinformation in </w:t>
      </w:r>
      <w:r w:rsidR="009A1F1A">
        <w:t xml:space="preserve">administrative </w:t>
      </w:r>
      <w:r w:rsidR="0072043A">
        <w:t>institutions. Political</w:t>
      </w:r>
      <w:r w:rsidR="009A1F1A">
        <w:t xml:space="preserve"> injustice increases distrust in public policies and administrative </w:t>
      </w:r>
      <w:r w:rsidR="0072043A">
        <w:t>institutions</w:t>
      </w:r>
      <w:r w:rsidR="009A1F1A">
        <w:t xml:space="preserve"> in the case where citizen's judgment justifies their exclusion from the government's poor results and poor decision-making </w:t>
      </w:r>
      <w:r w:rsidR="0072043A">
        <w:t>decision. The</w:t>
      </w:r>
      <w:r w:rsidR="009A1F1A">
        <w:t xml:space="preserve"> citizen's high suspicion of the </w:t>
      </w:r>
      <w:r w:rsidR="0072043A">
        <w:t>institution and a growing perception of administration malfunction determine the democratic deficit idea. The process of offering public services and goods is hindered</w:t>
      </w:r>
      <w:r w:rsidR="00A50485">
        <w:t xml:space="preserve"> </w:t>
      </w:r>
      <w:r w:rsidR="0072043A">
        <w:t>by the ineffectiveness and inefficacy of public policies.</w:t>
      </w:r>
    </w:p>
    <w:p w:rsidR="0072043A" w:rsidRDefault="00A26D41" w:rsidP="00323336">
      <w:pPr>
        <w:ind w:firstLine="0"/>
        <w:jc w:val="left"/>
        <w:rPr>
          <w:b/>
        </w:rPr>
      </w:pPr>
      <w:r w:rsidRPr="0072043A">
        <w:rPr>
          <w:b/>
        </w:rPr>
        <w:t>Analysis:</w:t>
      </w:r>
    </w:p>
    <w:p w:rsidR="007D3717" w:rsidRDefault="00A26D41" w:rsidP="00323336">
      <w:pPr>
        <w:jc w:val="left"/>
      </w:pPr>
      <w:r>
        <w:t xml:space="preserve">Although it is challenging to give an adequate and complete definition of justice, the .majority of citizens can recognize exact instances of injustice when they </w:t>
      </w:r>
      <w:r w:rsidR="00135D10">
        <w:t>arise. The</w:t>
      </w:r>
      <w:r>
        <w:t xml:space="preserve"> </w:t>
      </w:r>
      <w:r w:rsidR="00135D10">
        <w:t>injustices</w:t>
      </w:r>
      <w:r>
        <w:t xml:space="preserve"> are of different forms whenever they violate </w:t>
      </w:r>
      <w:r w:rsidR="00135D10">
        <w:t>procedural, human</w:t>
      </w:r>
      <w:r>
        <w:t xml:space="preserve"> </w:t>
      </w:r>
      <w:r w:rsidR="00135D10">
        <w:t>right</w:t>
      </w:r>
      <w:r>
        <w:t xml:space="preserve">s, and distributive </w:t>
      </w:r>
      <w:r w:rsidR="00135D10">
        <w:t xml:space="preserve">justice. </w:t>
      </w:r>
      <w:r>
        <w:t xml:space="preserve">For instance, a series of actions, murder, and theft, are usually recognized as unjust by the state and prohibited by the set rules and </w:t>
      </w:r>
      <w:r w:rsidR="00135D10">
        <w:t>law. However</w:t>
      </w:r>
      <w:r>
        <w:t xml:space="preserve">, there is also a systematic form of injustice that is seen in the </w:t>
      </w:r>
      <w:r w:rsidR="00135D10">
        <w:t>community. These</w:t>
      </w:r>
      <w:r w:rsidR="009237F8">
        <w:t xml:space="preserve"> structures and </w:t>
      </w:r>
      <w:r w:rsidR="00135D10">
        <w:t>traditions</w:t>
      </w:r>
      <w:r w:rsidR="009237F8">
        <w:t xml:space="preserve"> generate profound injustice that is difficult to identify. The government imposes set rules in the </w:t>
      </w:r>
      <w:r w:rsidR="00135D10">
        <w:t>majority</w:t>
      </w:r>
      <w:r w:rsidR="009237F8">
        <w:t xml:space="preserve"> of the cases, the above mentioned unfair </w:t>
      </w:r>
      <w:r w:rsidR="00135D10">
        <w:t>conditions</w:t>
      </w:r>
      <w:r w:rsidR="009237F8">
        <w:t xml:space="preserve">. Besides, the state's running uses the government's political and legal system to violate </w:t>
      </w:r>
      <w:r w:rsidR="00135D10">
        <w:t>the community's economic, social</w:t>
      </w:r>
      <w:r w:rsidR="009237F8">
        <w:t>, and political rights</w:t>
      </w:r>
      <w:r w:rsidR="00135D10">
        <w:t>. Political</w:t>
      </w:r>
      <w:r w:rsidR="009237F8">
        <w:t xml:space="preserve"> injustice </w:t>
      </w:r>
      <w:r>
        <w:rPr>
          <w:rStyle w:val="FootnoteReference"/>
        </w:rPr>
        <w:footnoteReference w:id="1"/>
      </w:r>
      <w:r w:rsidR="009237F8">
        <w:t xml:space="preserve">Involves the violation of </w:t>
      </w:r>
      <w:r w:rsidR="00135D10">
        <w:t>the community's</w:t>
      </w:r>
      <w:r w:rsidR="009237F8">
        <w:t xml:space="preserve"> </w:t>
      </w:r>
      <w:r w:rsidR="00135D10">
        <w:t>liberty, including</w:t>
      </w:r>
      <w:r w:rsidR="009237F8">
        <w:t xml:space="preserve"> denying voting process and </w:t>
      </w:r>
      <w:r w:rsidR="002D5A88">
        <w:t>rights, inadequate</w:t>
      </w:r>
      <w:r w:rsidR="009237F8">
        <w:t xml:space="preserve"> protection from unusual and cruel punishment, and infringement on rights to free</w:t>
      </w:r>
      <w:r w:rsidR="00D509E6">
        <w:t xml:space="preserve">dom </w:t>
      </w:r>
      <w:r w:rsidR="00C95357">
        <w:rPr>
          <w:rStyle w:val="FootnoteReference"/>
        </w:rPr>
        <w:footnoteReference w:id="2"/>
      </w:r>
      <w:r w:rsidR="00D509E6">
        <w:t xml:space="preserve">of religion or </w:t>
      </w:r>
      <w:r w:rsidR="00135D10">
        <w:t>speech. Some</w:t>
      </w:r>
      <w:r w:rsidR="00D509E6">
        <w:t xml:space="preserve"> injustice is usually due to unfair procedures that involve the </w:t>
      </w:r>
      <w:r w:rsidR="002D5A88">
        <w:t>political</w:t>
      </w:r>
      <w:r w:rsidR="00D509E6">
        <w:t xml:space="preserve"> system in which just a </w:t>
      </w:r>
      <w:r w:rsidR="00135D10">
        <w:t>portion</w:t>
      </w:r>
      <w:r w:rsidR="00D509E6">
        <w:t xml:space="preserve"> of the members have representation and voice in the decision and processes at </w:t>
      </w:r>
      <w:r w:rsidR="002D5A88">
        <w:t>stake. Such</w:t>
      </w:r>
      <w:r w:rsidR="00D509E6">
        <w:t xml:space="preserve"> procedural injustice contributes to major social and political problems. If litigation or voting is perceived as </w:t>
      </w:r>
      <w:r w:rsidR="002D5A88">
        <w:t>unjust, the</w:t>
      </w:r>
      <w:r w:rsidR="00D509E6">
        <w:t xml:space="preserve"> outcome produced is liable to produce conflict and is said to be </w:t>
      </w:r>
      <w:r w:rsidR="002D5A88">
        <w:t>unstable. Also</w:t>
      </w:r>
      <w:r w:rsidR="00D509E6">
        <w:t>, the procedures that involve biases are more likely to contribute to race discrimination</w:t>
      </w:r>
      <w:r w:rsidR="002D5A88">
        <w:t>, gender, ethnic</w:t>
      </w:r>
      <w:r w:rsidR="00D509E6">
        <w:t xml:space="preserve"> and religious </w:t>
      </w:r>
      <w:r w:rsidR="002D5A88">
        <w:t>problems. Besides</w:t>
      </w:r>
      <w:r w:rsidR="00D509E6">
        <w:t>, when e</w:t>
      </w:r>
      <w:r w:rsidR="00D17691">
        <w:t>mployment procedures are biased, outcomes can lead to so</w:t>
      </w:r>
      <w:r w:rsidR="00C83452">
        <w:t xml:space="preserve">cial and economic </w:t>
      </w:r>
      <w:r w:rsidR="002D5A88">
        <w:t>challenges. Another</w:t>
      </w:r>
      <w:r w:rsidR="00C83452">
        <w:t xml:space="preserve"> form of injustice involves </w:t>
      </w:r>
      <w:r w:rsidR="002D5A88">
        <w:t>the economic</w:t>
      </w:r>
      <w:r w:rsidR="00C83452">
        <w:t xml:space="preserve"> state of the </w:t>
      </w:r>
      <w:r w:rsidR="002D5A88">
        <w:t>government. This</w:t>
      </w:r>
      <w:r w:rsidR="003F353F">
        <w:t xml:space="preserve"> includes the government</w:t>
      </w:r>
      <w:r w:rsidR="00C83452">
        <w:t xml:space="preserve">'s failure to </w:t>
      </w:r>
      <w:r w:rsidR="003F353F">
        <w:t xml:space="preserve">deliver its civilians with the basic need </w:t>
      </w:r>
      <w:r w:rsidR="00C83452">
        <w:t xml:space="preserve">of life: access to </w:t>
      </w:r>
      <w:r w:rsidR="003F353F">
        <w:t>ample</w:t>
      </w:r>
      <w:r w:rsidR="00C83452">
        <w:t xml:space="preserve"> housing and </w:t>
      </w:r>
      <w:r w:rsidR="002D5A88">
        <w:t>food, and</w:t>
      </w:r>
      <w:r w:rsidR="00C83452">
        <w:t xml:space="preserve"> the state’s </w:t>
      </w:r>
      <w:r w:rsidR="003F353F">
        <w:t>upkeep</w:t>
      </w:r>
      <w:r w:rsidR="00C83452">
        <w:t xml:space="preserve"> of massive </w:t>
      </w:r>
      <w:r w:rsidR="003F353F">
        <w:t>inconsistencies</w:t>
      </w:r>
      <w:r w:rsidR="00C83452">
        <w:t xml:space="preserve"> in wealth</w:t>
      </w:r>
      <w:r w:rsidR="009C3176">
        <w:t xml:space="preserve">. In most maldistribution cases, most of the individuals </w:t>
      </w:r>
      <w:r w:rsidR="003F353F">
        <w:t>agonize</w:t>
      </w:r>
      <w:r w:rsidR="009C3176">
        <w:t xml:space="preserve"> from </w:t>
      </w:r>
      <w:r w:rsidR="003F353F">
        <w:t>deficiency</w:t>
      </w:r>
      <w:r w:rsidR="009C3176">
        <w:t xml:space="preserve"> wh</w:t>
      </w:r>
      <w:r w:rsidR="003F353F">
        <w:t>ile some live in luxurious life</w:t>
      </w:r>
      <w:r w:rsidR="009C3176">
        <w:t xml:space="preserve">. Economic injustice arises from the lack of available jobs and education, insufficient health care, and unfair hiring </w:t>
      </w:r>
      <w:r w:rsidR="002D5A88">
        <w:t>procedures. Another</w:t>
      </w:r>
      <w:r w:rsidR="009C3176">
        <w:t xml:space="preserve"> aspect of political injustice </w:t>
      </w:r>
      <w:r>
        <w:t xml:space="preserve">is a crime against humanity and war crime.in times of </w:t>
      </w:r>
      <w:r w:rsidR="002D5A88">
        <w:t>war, some</w:t>
      </w:r>
      <w:r>
        <w:t xml:space="preserve"> individuals perform acts that violate the rules of a fair war set by international </w:t>
      </w:r>
      <w:r w:rsidR="002D5A88">
        <w:t>law. When</w:t>
      </w:r>
      <w:r>
        <w:t xml:space="preserve"> armed military individuals attack non-</w:t>
      </w:r>
      <w:r w:rsidR="002D5A88">
        <w:t>combatants</w:t>
      </w:r>
      <w:r>
        <w:t xml:space="preserve"> and involve themselves in wars of </w:t>
      </w:r>
      <w:r w:rsidR="002D5A88">
        <w:t>aggression, they</w:t>
      </w:r>
      <w:r>
        <w:t xml:space="preserve"> commit </w:t>
      </w:r>
      <w:r w:rsidR="002D5A88">
        <w:t>murder. This</w:t>
      </w:r>
      <w:r>
        <w:t xml:space="preserve"> violation may violate human rights, including torture</w:t>
      </w:r>
      <w:r w:rsidR="002D5A88">
        <w:t>, genocide, slavery</w:t>
      </w:r>
      <w:r>
        <w:t>, and torture.</w:t>
      </w:r>
    </w:p>
    <w:p w:rsidR="00143870" w:rsidRPr="00B8183A" w:rsidRDefault="00A26D41" w:rsidP="00323336">
      <w:pPr>
        <w:ind w:firstLine="0"/>
        <w:jc w:val="left"/>
      </w:pPr>
      <w:r w:rsidRPr="007D3717">
        <w:rPr>
          <w:b/>
        </w:rPr>
        <w:t xml:space="preserve">Recommendations: </w:t>
      </w:r>
    </w:p>
    <w:p w:rsidR="007D3717" w:rsidRPr="00E46920" w:rsidRDefault="00A26D41" w:rsidP="00323336">
      <w:pPr>
        <w:jc w:val="left"/>
      </w:pPr>
      <w:r>
        <w:t xml:space="preserve">For a </w:t>
      </w:r>
      <w:r w:rsidR="002D5A88">
        <w:t>nation to</w:t>
      </w:r>
      <w:r>
        <w:t xml:space="preserve"> address </w:t>
      </w:r>
      <w:r w:rsidR="002D5A88">
        <w:t>injustice, the</w:t>
      </w:r>
      <w:r>
        <w:t xml:space="preserve"> citizens and leaders must strive to understand the primary </w:t>
      </w:r>
      <w:r w:rsidR="002D5A88">
        <w:t>causes. Usually</w:t>
      </w:r>
      <w:r>
        <w:t xml:space="preserve">, the causes are related to social </w:t>
      </w:r>
      <w:r w:rsidR="002D5A88">
        <w:t>problems, economic</w:t>
      </w:r>
      <w:r>
        <w:t xml:space="preserve"> </w:t>
      </w:r>
      <w:r w:rsidR="002D5A88">
        <w:t>pressures, international</w:t>
      </w:r>
      <w:r>
        <w:t xml:space="preserve"> conditions, and enderdevelopment.thus; the causes mentioned earlier are the roots of </w:t>
      </w:r>
      <w:r w:rsidR="002D5A88">
        <w:t>discrimination, complex</w:t>
      </w:r>
      <w:r>
        <w:t xml:space="preserve"> </w:t>
      </w:r>
      <w:r w:rsidR="002D5A88">
        <w:t>economic, social and</w:t>
      </w:r>
      <w:r>
        <w:t xml:space="preserve"> political problems, and </w:t>
      </w:r>
      <w:r w:rsidR="002D5A88">
        <w:t>repression. Thus</w:t>
      </w:r>
      <w:r>
        <w:t xml:space="preserve"> after facilitating and understanding the root causes and the nation can strengthen the civil society to protect human rights.besides, for the nation to handle political </w:t>
      </w:r>
      <w:r w:rsidR="002D5A88">
        <w:t>injustice, executive</w:t>
      </w:r>
      <w:r>
        <w:t xml:space="preserve"> decision making and legislative ac</w:t>
      </w:r>
      <w:r w:rsidR="0030142F">
        <w:t xml:space="preserve">tion should be held accountable through revising the state's constitution and reforming states </w:t>
      </w:r>
      <w:r w:rsidR="002D5A88">
        <w:t>institutions. The</w:t>
      </w:r>
      <w:r w:rsidR="0030142F">
        <w:t xml:space="preserve"> government can remedy the violation of human rights by responding to the will of its </w:t>
      </w:r>
      <w:r w:rsidR="002D5A88">
        <w:t>citizens. The</w:t>
      </w:r>
      <w:r w:rsidR="0030142F">
        <w:t xml:space="preserve"> society members should also participate in the </w:t>
      </w:r>
      <w:r w:rsidR="002D5A88">
        <w:t>execution, monitoring</w:t>
      </w:r>
      <w:r w:rsidR="0030142F">
        <w:t xml:space="preserve">, and formulation of the government's policies. In terms of responding to crimes against humanity and war crimes, government </w:t>
      </w:r>
      <w:r w:rsidR="002D5A88">
        <w:t>soldiers, civilians</w:t>
      </w:r>
      <w:r w:rsidR="0030142F">
        <w:t>, and leader</w:t>
      </w:r>
      <w:r>
        <w:t xml:space="preserve">s </w:t>
      </w:r>
      <w:r w:rsidR="0030142F">
        <w:t xml:space="preserve">should be held responsible for participating in such </w:t>
      </w:r>
      <w:r w:rsidR="002D5A88">
        <w:t>injustices. Set</w:t>
      </w:r>
      <w:r w:rsidR="0030142F">
        <w:t xml:space="preserve"> laws such as international humanitarian law enact the preservation of humanity under any </w:t>
      </w:r>
      <w:r w:rsidR="002D5A88">
        <w:t>circumstances. Various</w:t>
      </w:r>
      <w:r w:rsidR="0030142F">
        <w:t xml:space="preserve"> international bodies set to monitor compliance with </w:t>
      </w:r>
      <w:r w:rsidR="002D5A88">
        <w:t>citizen</w:t>
      </w:r>
      <w:r w:rsidR="0030142F">
        <w:t>s' right standards, and reporting any violation should strictly follow the set guidelines to ensure perpetrators are brought to justice.</w:t>
      </w:r>
    </w:p>
    <w:p w:rsidR="00143870" w:rsidRDefault="001A06CF" w:rsidP="004F41C4">
      <w:pPr>
        <w:ind w:firstLine="0"/>
        <w:jc w:val="left"/>
      </w:pPr>
      <w:r>
        <w:rPr>
          <w:rStyle w:val="FootnoteReference"/>
        </w:rPr>
        <w:footnoteReference w:id="3"/>
      </w:r>
    </w:p>
    <w:p w:rsidR="00143870" w:rsidRDefault="00143870" w:rsidP="00323336">
      <w:pPr>
        <w:jc w:val="left"/>
      </w:pPr>
    </w:p>
    <w:p w:rsidR="001A06CF" w:rsidRDefault="00A26D41" w:rsidP="00323336">
      <w:pPr>
        <w:ind w:firstLine="0"/>
        <w:jc w:val="left"/>
      </w:pPr>
      <w:r>
        <w:tab/>
      </w:r>
    </w:p>
    <w:p w:rsidR="001A06CF" w:rsidRDefault="001A06CF">
      <w:r>
        <w:br w:type="page"/>
      </w:r>
    </w:p>
    <w:p w:rsidR="001A06CF" w:rsidRPr="001A06CF" w:rsidRDefault="001A06CF" w:rsidP="001A06CF">
      <w:pPr>
        <w:shd w:val="clear" w:color="auto" w:fill="FFFFFF"/>
        <w:spacing w:after="0" w:line="240" w:lineRule="auto"/>
        <w:ind w:firstLine="0"/>
        <w:rPr>
          <w:rFonts w:eastAsia="Times New Roman" w:cs="Times New Roman"/>
          <w:color w:val="000000"/>
          <w:szCs w:val="24"/>
        </w:rPr>
      </w:pPr>
      <w:r w:rsidRPr="001A06CF">
        <w:rPr>
          <w:rFonts w:eastAsia="Times New Roman" w:cs="Times New Roman"/>
          <w:color w:val="000000"/>
          <w:szCs w:val="24"/>
        </w:rPr>
        <w:t>Bibliography</w:t>
      </w:r>
    </w:p>
    <w:p w:rsidR="001A06CF" w:rsidRPr="001A06CF" w:rsidRDefault="001A06CF" w:rsidP="001A06CF">
      <w:pPr>
        <w:spacing w:after="0" w:line="240" w:lineRule="auto"/>
        <w:ind w:firstLine="0"/>
        <w:jc w:val="left"/>
        <w:rPr>
          <w:rFonts w:eastAsia="Times New Roman" w:cs="Times New Roman"/>
          <w:szCs w:val="24"/>
        </w:rPr>
      </w:pPr>
      <w:r w:rsidRPr="001A06CF">
        <w:rPr>
          <w:rFonts w:ascii="Verdana" w:eastAsia="Times New Roman" w:hAnsi="Verdana" w:cs="Times New Roman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BARNETT, CLIVE. "The Sense of Injustice." In </w:t>
      </w:r>
      <w:r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 xml:space="preserve">The Priority of Injustice: Locating Democracy in </w:t>
      </w:r>
      <w:r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ab/>
        <w:t>Critical Theory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238-72. Athens: University of Georgia Press, 2017. Accessed October 17,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  <w:t>2020. http://www.jstor.org/stable/j.ctt1pwt43v.12.</w:t>
      </w:r>
    </w:p>
    <w:p w:rsidR="001A06CF" w:rsidRPr="001A06CF" w:rsidRDefault="001A06CF" w:rsidP="001A06CF">
      <w:pPr>
        <w:spacing w:after="0" w:line="240" w:lineRule="auto"/>
        <w:ind w:firstLine="0"/>
        <w:jc w:val="left"/>
        <w:rPr>
          <w:rFonts w:eastAsia="Times New Roman" w:cs="Times New Roman"/>
          <w:szCs w:val="24"/>
        </w:rPr>
      </w:pPr>
      <w:r w:rsidRPr="001A06CF">
        <w:rPr>
          <w:rFonts w:ascii="Verdana" w:eastAsia="Times New Roman" w:hAnsi="Verdana" w:cs="Times New Roman"/>
          <w:color w:val="000000"/>
          <w:sz w:val="21"/>
          <w:szCs w:val="21"/>
        </w:rPr>
        <w:br/>
      </w:r>
    </w:p>
    <w:p w:rsidR="001A06CF" w:rsidRDefault="001A06CF" w:rsidP="001A06CF">
      <w:pPr>
        <w:pStyle w:val="FootnoteText"/>
        <w:ind w:firstLine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Parr, Tom. "The Moral Taintedness of Benefiting from Injustice." </w:t>
      </w:r>
      <w:r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>Ethical Theory and Moral Practice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19,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  <w:t xml:space="preserve">no. 4 (2016): 985-97. Accessed October 17, 2020. </w:t>
      </w:r>
      <w:hyperlink r:id="rId7" w:history="1">
        <w:r w:rsidRPr="00231CC8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http://www.jstor.org/stable/24762670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1A06CF" w:rsidRDefault="001A06CF" w:rsidP="001A06CF">
      <w:pPr>
        <w:pStyle w:val="FootnoteText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A06CF" w:rsidRPr="001A06CF" w:rsidRDefault="001A06CF" w:rsidP="001A06CF">
      <w:pPr>
        <w:spacing w:after="0" w:line="240" w:lineRule="auto"/>
        <w:ind w:firstLine="0"/>
        <w:jc w:val="left"/>
        <w:rPr>
          <w:rFonts w:eastAsia="Times New Roman" w:cs="Times New Roman"/>
          <w:szCs w:val="24"/>
        </w:rPr>
      </w:pPr>
      <w:r w:rsidRPr="001A06CF">
        <w:rPr>
          <w:rFonts w:ascii="Verdana" w:eastAsia="Times New Roman" w:hAnsi="Verdana" w:cs="Times New Roman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Renault, Emmanuel, and Richard A. Lynch. "IDENTITY AS THE EXPERIENCE OF INJUSTICE."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  <w:t>In </w:t>
      </w:r>
      <w:r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>The Experience of Injustice: A Theory of Recognition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137-56. New York; Chichester,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  <w:t xml:space="preserve">West Sussex: Columbia University Press, 2019. Accessed October 17, 2020.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</w:r>
    </w:p>
    <w:p w:rsidR="00143870" w:rsidRDefault="00143870" w:rsidP="00323336">
      <w:pPr>
        <w:ind w:firstLine="0"/>
        <w:jc w:val="left"/>
      </w:pPr>
    </w:p>
    <w:sectPr w:rsidR="00143870" w:rsidSect="00B8183A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26D41" w:rsidRDefault="00A26D41">
      <w:pPr>
        <w:spacing w:after="0" w:line="240" w:lineRule="auto"/>
      </w:pPr>
      <w:r>
        <w:separator/>
      </w:r>
    </w:p>
  </w:endnote>
  <w:endnote w:type="continuationSeparator" w:id="0">
    <w:p w:rsidR="00A26D41" w:rsidRDefault="00A2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26D41" w:rsidRDefault="00A26D41" w:rsidP="00143870">
      <w:pPr>
        <w:spacing w:after="0" w:line="240" w:lineRule="auto"/>
      </w:pPr>
      <w:r>
        <w:separator/>
      </w:r>
    </w:p>
  </w:footnote>
  <w:footnote w:type="continuationSeparator" w:id="0">
    <w:p w:rsidR="00A26D41" w:rsidRDefault="00A26D41" w:rsidP="00143870">
      <w:pPr>
        <w:spacing w:after="0" w:line="240" w:lineRule="auto"/>
      </w:pPr>
      <w:r>
        <w:continuationSeparator/>
      </w:r>
    </w:p>
  </w:footnote>
  <w:footnote w:id="1">
    <w:p w:rsidR="004F41C4" w:rsidRDefault="00A26D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95357">
        <w:rPr>
          <w:rFonts w:ascii="Arial" w:hAnsi="Arial" w:cs="Arial"/>
          <w:color w:val="000000"/>
          <w:sz w:val="21"/>
          <w:szCs w:val="21"/>
          <w:shd w:val="clear" w:color="auto" w:fill="FFFFFF"/>
        </w:rPr>
        <w:t>BARNETT, CLIVE. "The Sense of Injustice." In </w:t>
      </w:r>
      <w:r w:rsidR="00C95357"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>The Priority of Injustice: Locating Democracy in Critical Theory</w:t>
      </w:r>
      <w:r w:rsidR="00C95357">
        <w:rPr>
          <w:rFonts w:ascii="Arial" w:hAnsi="Arial" w:cs="Arial"/>
          <w:color w:val="000000"/>
          <w:sz w:val="21"/>
          <w:szCs w:val="21"/>
          <w:shd w:val="clear" w:color="auto" w:fill="FFFFFF"/>
        </w:rPr>
        <w:t>, 238-72. Athens: University of Georgia Press, 2017. Accessed October 17, 2020. http://www.jstor.org/stable/j.ctt1pwt43v.12.</w:t>
      </w:r>
    </w:p>
  </w:footnote>
  <w:footnote w:id="2">
    <w:p w:rsidR="00C95357" w:rsidRDefault="00C9535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A06CF">
        <w:rPr>
          <w:rFonts w:ascii="Arial" w:hAnsi="Arial" w:cs="Arial"/>
          <w:color w:val="000000"/>
          <w:sz w:val="21"/>
          <w:szCs w:val="21"/>
          <w:shd w:val="clear" w:color="auto" w:fill="FFFFFF"/>
        </w:rPr>
        <w:t>Renault, Emmanuel, and Richard A. Lynch. "IDENTITY AS THE EXPERIENCE OF INJUSTICE." In </w:t>
      </w:r>
      <w:r w:rsidR="001A06CF"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>The Experience of Injustice: A Theory of Recognition</w:t>
      </w:r>
      <w:r w:rsidR="001A06CF">
        <w:rPr>
          <w:rFonts w:ascii="Arial" w:hAnsi="Arial" w:cs="Arial"/>
          <w:color w:val="000000"/>
          <w:sz w:val="21"/>
          <w:szCs w:val="21"/>
          <w:shd w:val="clear" w:color="auto" w:fill="FFFFFF"/>
        </w:rPr>
        <w:t>, 137-56. New York; Chichester, West Sussex: Columbia University Press, 2019. Accessed October 17, 2020. doi:10.7312/rena17706.9.</w:t>
      </w:r>
    </w:p>
  </w:footnote>
  <w:footnote w:id="3">
    <w:p w:rsidR="001A06CF" w:rsidRDefault="001A06CF">
      <w:pPr>
        <w:pStyle w:val="FootnoteText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Parr, Tom. "The Moral Taintedness of Benefiting from Injustice." </w:t>
      </w:r>
      <w:r>
        <w:rPr>
          <w:rFonts w:ascii="Arial" w:hAnsi="Arial" w:cs="Arial"/>
          <w:i/>
          <w:iCs/>
          <w:color w:val="000000"/>
          <w:sz w:val="21"/>
          <w:szCs w:val="21"/>
          <w:shd w:val="clear" w:color="auto" w:fill="FFFFFF"/>
        </w:rPr>
        <w:t>Ethical Theory and Moral Practice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19, no. 4 (2016): 985-97. Accessed October 17, 2020. </w:t>
      </w:r>
      <w:hyperlink r:id="rId1" w:history="1">
        <w:r w:rsidRPr="00231CC8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http://www.jstor.org/stable/24762670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1A06CF" w:rsidRDefault="001A06CF">
      <w:pPr>
        <w:pStyle w:val="FootnoteText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A06CF" w:rsidRDefault="001A06C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118268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183A" w:rsidRDefault="00A26D4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183A" w:rsidRDefault="00B818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8183A" w:rsidRDefault="00B8183A">
    <w:pPr>
      <w:pStyle w:val="Header"/>
      <w:jc w:val="right"/>
    </w:pPr>
  </w:p>
  <w:p w:rsidR="00143870" w:rsidRDefault="001438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870"/>
    <w:rsid w:val="000007A3"/>
    <w:rsid w:val="00070349"/>
    <w:rsid w:val="000721FF"/>
    <w:rsid w:val="00135D10"/>
    <w:rsid w:val="00143870"/>
    <w:rsid w:val="001A06CF"/>
    <w:rsid w:val="00244685"/>
    <w:rsid w:val="00293986"/>
    <w:rsid w:val="002D5A88"/>
    <w:rsid w:val="002F2A71"/>
    <w:rsid w:val="0030142F"/>
    <w:rsid w:val="00323336"/>
    <w:rsid w:val="003572BE"/>
    <w:rsid w:val="003E6BF9"/>
    <w:rsid w:val="003F353F"/>
    <w:rsid w:val="00421FEA"/>
    <w:rsid w:val="004F41C4"/>
    <w:rsid w:val="00566088"/>
    <w:rsid w:val="005E0D62"/>
    <w:rsid w:val="0072043A"/>
    <w:rsid w:val="007D3717"/>
    <w:rsid w:val="00901A4A"/>
    <w:rsid w:val="009237F8"/>
    <w:rsid w:val="009A1F1A"/>
    <w:rsid w:val="009C3176"/>
    <w:rsid w:val="00A26D41"/>
    <w:rsid w:val="00A50485"/>
    <w:rsid w:val="00AD7547"/>
    <w:rsid w:val="00B8183A"/>
    <w:rsid w:val="00BD0C8E"/>
    <w:rsid w:val="00C7143D"/>
    <w:rsid w:val="00C83452"/>
    <w:rsid w:val="00C918D7"/>
    <w:rsid w:val="00C95357"/>
    <w:rsid w:val="00CC6379"/>
    <w:rsid w:val="00D17691"/>
    <w:rsid w:val="00D509E6"/>
    <w:rsid w:val="00E46920"/>
    <w:rsid w:val="00E63BD0"/>
    <w:rsid w:val="00E9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62CEF-F508-48A6-B0BC-B7B4C92D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870"/>
  </w:style>
  <w:style w:type="paragraph" w:styleId="Footer">
    <w:name w:val="footer"/>
    <w:basedOn w:val="Normal"/>
    <w:link w:val="FooterChar"/>
    <w:uiPriority w:val="99"/>
    <w:unhideWhenUsed/>
    <w:rsid w:val="00143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870"/>
  </w:style>
  <w:style w:type="paragraph" w:styleId="FootnoteText">
    <w:name w:val="footnote text"/>
    <w:basedOn w:val="Normal"/>
    <w:link w:val="FootnoteTextChar"/>
    <w:uiPriority w:val="99"/>
    <w:semiHidden/>
    <w:unhideWhenUsed/>
    <w:rsid w:val="00B818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18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183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F41C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41C4"/>
    <w:rPr>
      <w:i/>
      <w:iCs/>
    </w:rPr>
  </w:style>
  <w:style w:type="character" w:customStyle="1" w:styleId="gray">
    <w:name w:val="gray"/>
    <w:basedOn w:val="DefaultParagraphFont"/>
    <w:rsid w:val="004F41C4"/>
  </w:style>
  <w:style w:type="paragraph" w:styleId="NormalWeb">
    <w:name w:val="Normal (Web)"/>
    <w:basedOn w:val="Normal"/>
    <w:uiPriority w:val="99"/>
    <w:semiHidden/>
    <w:unhideWhenUsed/>
    <w:rsid w:val="000721F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14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://www.jstor.org/stable/24762670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stor.org/stable/247626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0965230-70E4-41DC-B7FC-173F9A69C46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2020-10-17T16:29:00Z</dcterms:created>
  <dcterms:modified xsi:type="dcterms:W3CDTF">2020-10-17T16:29:00Z</dcterms:modified>
</cp:coreProperties>
</file>